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10B9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Тема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10B9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4A4C12">
        <w:rPr>
          <w:rFonts w:ascii="Times New Roman" w:eastAsia="Times New Roman" w:hAnsi="Times New Roman" w:cs="Times New Roman"/>
          <w:sz w:val="24"/>
          <w:szCs w:val="24"/>
          <w:lang w:val="tt-RU"/>
        </w:rPr>
        <w:t>Формы изображения родословия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А) </w:t>
      </w:r>
      <w:r w:rsidRPr="00DC2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Что такое родословная?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- У каждого из вас есть своя история. Это время, когда вы родились, сделали первый шаг, пошли в детский сад, школу.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прошлом вашей семьи можно найти много интересного и полезного.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Семейная история, по-другому, </w:t>
      </w:r>
      <w:r w:rsidRPr="00C22A38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  <w:t>родословная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22A3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Родословная 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- слово о роде.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Род - все родственники, которые имеют общего предка.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Прабабушки, прапрабабушки и прапрадедушки - это ваши предки, которые жили задолго до вас и ваших родителей.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протяжении 100 лет живут одновременно три поколения: в начале века начинается жизнь деда, а в конце века живёт внук.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Все родственники могут быть занесены в специальную таблицу, которая носит название "генеалогическая таблица", или "генеалогическое древо".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22A3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Генеалогия 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- наука о родословной человека.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Pr="00DC2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 Для чего люди составляют родословные?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Семейная история (родословная) поможет взглянуть на себя со стороны. А, может быть, вы узнаете что-то такое, что поможет возгордиться вам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воей семьёй.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 средние века всякий рыцарь, желавший вступить в рыцарский союз, должен был доказать своё дворянское происхождение. Доказательством служило рыцарское родословное древо.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истории семьи также нужно для определения происхождения вещей из семейной коллекции.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всерьёз заняться историей своей семьи, то каждого из вас ждут интересные открытия.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DC23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 Как составляется родословная?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Сейчас мы с вами прочитаем статью профессора Л.Аннинского о том, как он составлял родословную своей семьи.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Л.Аннинский пишет: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"Летом 1969 года я взял отпуск...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Вернувшись, я почувствовал непонятно откуда возникшую во мне решимость..</w:t>
      </w:r>
      <w:proofErr w:type="gramStart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ет, даже не "решение", а изумлённый вопрос: как же я до сих пор не написал родословия?!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Идея эта, надо сказать, жила во мне давно, с детства. Отец ещё до войны говаривал, что дед "что-то написал о нашем роде"(...) В начале 60-х годов, от родственников, из каких-то семейных сундуков, "приплыла" ко мне пожелтевшая общая тетрадь, исписанная косым учительским почерком. На обложке было выведено: "Иван Васильевич Иванов. Мои предки". Это была та самая "книга", которую дед, отставленный от жизни и умиравшей от туберкулёза, размножал от руки, целясь на 6 копий: четырём сынам и двум дочкам...(...) Я позвонил матери и двум тёткам. Те даже не удивились: пришли и сели рассказывать.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Когда год спустя я закончил материнскую часть, я знал о моём отце столько, сколько вряд ли узнал бы, будь он жив.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Следующие</w:t>
      </w:r>
      <w:proofErr w:type="gramEnd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 года я разбирал и описывал его архив. Любившие его женщины сохранили всё до клочка: письма, дневники, конспекты, случайные записочки</w:t>
      </w:r>
      <w:proofErr w:type="gramStart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…К</w:t>
      </w:r>
      <w:proofErr w:type="gramEnd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роме того, огромное количество всевозможных справок, актов, рапортов и ругательств. Я не обронил ни строчки, всё систематизировал и прокомментировал. И ещё – подвёл под эти документы, так сказать, беллетристический базис – </w:t>
      </w:r>
      <w:proofErr w:type="spellStart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врастил</w:t>
      </w:r>
      <w:proofErr w:type="spellEnd"/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тексты в жизнеописание отца, составленное мной по расспросам.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Я кончил работу в 1976 году: к трём “материнским” томам прибавилось семь “отцовских”.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Всё это было отксерокопировано в трёх экземплярах (по числу моих дочерей), снабжено фоторепродукциями из семейного архива и переплетено у лучших мастеров – с золотым тиснёным “древом” на обложке (эмблему я придумал специально для моего родословия).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По ходу дела всплыли кое-какие исторические фигуры и соответствующие бумаги. Например, письмо и две телеграммы Сергея Эйзенштейна, посланные моему отцу, когда тот работал в дирекции “Мосфильм”, а Эйзенштейн в Средней Азии пробовал снимать “Большой Ферганский канал”. Ещё кое-какие тексты и подробности из жизни “китов” тогдашней литературы и кино.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Но дело не в исторических фигурах. Дело в передаваемом ощущении, что я положил камень в фундамент семейной, а значит – народной, а значит – и “мировой” памяти, и камень лёг”.</w:t>
      </w:r>
    </w:p>
    <w:p w:rsidR="00510B93" w:rsidRPr="00DC23F6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- Да, действительно, каждая семья имеет свою историю. История вашей семьи связана со многими семьями, со знакомыми, с другими людьми, каждый из которых имеет собственную историю. Значит, история семьи является частью истории страны.</w:t>
      </w:r>
    </w:p>
    <w:p w:rsidR="00A73D62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Легко ли составить родословную своей семьи? </w:t>
      </w:r>
    </w:p>
    <w:p w:rsidR="00A73D62" w:rsidRPr="00A73D62" w:rsidRDefault="00A73D62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73D6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Смотрите презентацию</w:t>
      </w:r>
    </w:p>
    <w:p w:rsidR="00510B93" w:rsidRPr="00DC23F6" w:rsidRDefault="00510B93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-Это очень трудно. Но мы с вами попытаемся создать первую ступень генеалогического древа.</w:t>
      </w:r>
    </w:p>
    <w:p w:rsidR="00510B93" w:rsidRDefault="00510B93" w:rsidP="00510B93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Начинаем с себя: полное имя,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фамилия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дата,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есто рождения, место жительства;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2. Ваши родители (мама и папа);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3. Ваши дедушка и бабушка, т.е. родители ваших родителей (со стороны мамы и папы).</w:t>
      </w:r>
    </w:p>
    <w:p w:rsidR="00510B93" w:rsidRDefault="00510B93" w:rsidP="00510B9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Дома,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вместе с родителями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дедушками, бабушками</w:t>
      </w:r>
      <w:r w:rsidRPr="00DC23F6">
        <w:rPr>
          <w:rFonts w:ascii="Times New Roman" w:eastAsia="Times New Roman" w:hAnsi="Times New Roman" w:cs="Times New Roman"/>
          <w:color w:val="000000"/>
          <w:sz w:val="28"/>
          <w:szCs w:val="28"/>
        </w:rPr>
        <w:t>, попробуй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 составить родосл</w:t>
      </w:r>
      <w:r w:rsidR="00C93BFE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овное древо, до такого поколения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какого вспомните.</w:t>
      </w:r>
      <w:r w:rsidR="00C93B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Например,</w:t>
      </w:r>
    </w:p>
    <w:p w:rsidR="00510B93" w:rsidRDefault="00C93BFE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5747385" cy="3320415"/>
            <wp:effectExtent l="19050" t="0" r="5715" b="0"/>
            <wp:docPr id="1" name="Рисунок 1" descr="https://fsd.multiurok.ru/html/2019/04/21/s_5cbc5101b563e/1144294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fsd.multiurok.ru/html/2019/04/21/s_5cbc5101b563e/1144294_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332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93BFE" w:rsidRPr="00DC23F6" w:rsidRDefault="00C93BFE" w:rsidP="00510B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Каждый может фантазировать свое древо по своему.</w:t>
      </w:r>
    </w:p>
    <w:p w:rsidR="00510B93" w:rsidRPr="00DC23F6" w:rsidRDefault="00510B93" w:rsidP="00510B9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0B93" w:rsidRPr="00510B93" w:rsidRDefault="00510B93">
      <w:pPr>
        <w:rPr>
          <w:rFonts w:ascii="Times New Roman" w:hAnsi="Times New Roman" w:cs="Times New Roman"/>
          <w:sz w:val="24"/>
          <w:szCs w:val="24"/>
        </w:rPr>
      </w:pPr>
    </w:p>
    <w:sectPr w:rsidR="00510B93" w:rsidRPr="00510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510B93"/>
    <w:rsid w:val="00510B93"/>
    <w:rsid w:val="00A73D62"/>
    <w:rsid w:val="00C93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3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3B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2020-05-14T05:11:00Z</dcterms:created>
  <dcterms:modified xsi:type="dcterms:W3CDTF">2020-05-14T05:36:00Z</dcterms:modified>
</cp:coreProperties>
</file>